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EAB5" w14:textId="77777777" w:rsidR="00E75F44" w:rsidRPr="00E75F44" w:rsidRDefault="00E75F44" w:rsidP="00C20D79">
      <w:pPr>
        <w:spacing w:after="0"/>
        <w:jc w:val="right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>ANEKS I: JAVNI POZIV</w:t>
      </w:r>
    </w:p>
    <w:p w14:paraId="2D0E2614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79501388" w14:textId="2BD154BF" w:rsidR="00E75F44" w:rsidRPr="00395128" w:rsidRDefault="00E75F44" w:rsidP="00E75F44">
      <w:pPr>
        <w:spacing w:after="0"/>
        <w:jc w:val="both"/>
        <w:rPr>
          <w:rFonts w:eastAsia="Calibri" w:cstheme="minorHAnsi"/>
          <w:bCs/>
          <w:kern w:val="0"/>
          <w:lang w:val="bs-Cyrl-BA" w:eastAsia="zh-CN"/>
          <w14:ligatures w14:val="none"/>
        </w:rPr>
      </w:pPr>
      <w:r w:rsidRPr="00631D48">
        <w:rPr>
          <w:rFonts w:eastAsia="Calibri" w:cstheme="minorHAnsi"/>
          <w:bCs/>
          <w:kern w:val="0"/>
          <w:lang w:val="bs-Latn-BA" w:eastAsia="zh-CN"/>
          <w14:ligatures w14:val="none"/>
        </w:rPr>
        <w:t xml:space="preserve">Na temelju </w:t>
      </w:r>
      <w:r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>članka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1</w:t>
      </w:r>
      <w:r w:rsidR="00FF17F6" w:rsidRPr="00631D48">
        <w:rPr>
          <w:rFonts w:eastAsia="Calibri" w:cstheme="minorHAnsi"/>
          <w:bCs/>
          <w:kern w:val="0"/>
          <w:lang w:val="hr-HR" w:eastAsia="zh-CN"/>
          <w14:ligatures w14:val="none"/>
        </w:rPr>
        <w:t>1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. stav</w:t>
      </w:r>
      <w:proofErr w:type="spellStart"/>
      <w:r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>ak</w:t>
      </w:r>
      <w:proofErr w:type="spellEnd"/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(2) 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Zakona o </w:t>
      </w:r>
      <w:r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>proračunu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institucija Bosne i Hercegovine i </w:t>
      </w:r>
      <w:r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>M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>eđunarodnih obaveza Bosne i Hercegovine za 202</w:t>
      </w:r>
      <w:r w:rsidR="00327297"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>5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>. godinu („Službeni glasnik BiH“, broj</w:t>
      </w:r>
      <w:r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 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</w:t>
      </w:r>
      <w:r w:rsidR="00280C6D">
        <w:rPr>
          <w:rFonts w:eastAsia="Calibri" w:cstheme="minorHAnsi"/>
          <w:bCs/>
          <w:kern w:val="0"/>
          <w:lang w:val="sr-Latn-BA" w:eastAsia="zh-CN"/>
          <w14:ligatures w14:val="none"/>
        </w:rPr>
        <w:t>70/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>2</w:t>
      </w:r>
      <w:r w:rsidR="00327297"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>5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>)</w:t>
      </w:r>
      <w:r w:rsidR="00FC58BA"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, </w:t>
      </w:r>
      <w:r w:rsidRPr="00280C6D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član</w:t>
      </w:r>
      <w:r w:rsidRPr="00280C6D">
        <w:rPr>
          <w:rFonts w:eastAsia="Calibri" w:cstheme="minorHAnsi"/>
          <w:bCs/>
          <w:kern w:val="0"/>
          <w:lang w:val="sr-Latn-BA" w:eastAsia="zh-CN"/>
          <w14:ligatures w14:val="none"/>
        </w:rPr>
        <w:t>ka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</w:t>
      </w:r>
      <w:r w:rsidR="006B0266">
        <w:rPr>
          <w:rFonts w:eastAsia="Calibri" w:cstheme="minorHAnsi"/>
          <w:bCs/>
          <w:kern w:val="0"/>
          <w:lang w:val="sr-Latn-BA" w:eastAsia="zh-CN"/>
          <w14:ligatures w14:val="none"/>
        </w:rPr>
        <w:t>4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. Odluke o načinu korištenja </w:t>
      </w:r>
      <w:r w:rsidR="002C611A"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>bespovratnih sredstava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</w:t>
      </w:r>
      <w:r w:rsidR="00327297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iz proračuna 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Ministarstva za ljudska prava i izbjeglice</w:t>
      </w:r>
      <w:r w:rsidR="00DB5D7D"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 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Bosne i Hercegovine za </w:t>
      </w:r>
      <w:r w:rsidR="00327297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razdoblje 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202</w:t>
      </w:r>
      <w:r w:rsidR="00A81E33" w:rsidRPr="00631D48">
        <w:rPr>
          <w:rFonts w:eastAsia="Calibri" w:cstheme="minorHAnsi"/>
          <w:bCs/>
          <w:kern w:val="0"/>
          <w:lang w:val="hr-HR" w:eastAsia="zh-CN"/>
          <w14:ligatures w14:val="none"/>
        </w:rPr>
        <w:t>4</w:t>
      </w:r>
      <w:r w:rsidR="00327297">
        <w:rPr>
          <w:rFonts w:eastAsia="Calibri" w:cstheme="minorHAnsi"/>
          <w:bCs/>
          <w:kern w:val="0"/>
          <w:lang w:val="hr-HR" w:eastAsia="zh-CN"/>
          <w14:ligatures w14:val="none"/>
        </w:rPr>
        <w:t>-2026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. godinu</w:t>
      </w:r>
      <w:r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 </w:t>
      </w:r>
      <w:r w:rsidR="0002523E" w:rsidRPr="0002523E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(„Službeni glasnik BiH“, broj </w:t>
      </w:r>
      <w:r w:rsidR="0002523E">
        <w:rPr>
          <w:rFonts w:eastAsia="Calibri" w:cstheme="minorHAnsi"/>
          <w:bCs/>
          <w:kern w:val="0"/>
          <w:lang w:val="sr-Latn-BA" w:eastAsia="zh-CN"/>
          <w14:ligatures w14:val="none"/>
        </w:rPr>
        <w:t>72</w:t>
      </w:r>
      <w:r w:rsidR="0002523E" w:rsidRPr="0002523E">
        <w:rPr>
          <w:rFonts w:eastAsia="Calibri" w:cstheme="minorHAnsi"/>
          <w:bCs/>
          <w:kern w:val="0"/>
          <w:lang w:val="bs-Cyrl-BA" w:eastAsia="zh-CN"/>
          <w14:ligatures w14:val="none"/>
        </w:rPr>
        <w:t>/24)</w:t>
      </w:r>
      <w:r w:rsidR="00FC58BA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 i</w:t>
      </w:r>
      <w:r w:rsidR="00FC58BA" w:rsidRPr="00FC58BA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</w:t>
      </w:r>
      <w:r w:rsidR="00FC58BA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Odluke o izmjeni 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Odluke o načinu korištenja </w:t>
      </w:r>
      <w:r w:rsidR="00FC58BA"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>bespovratnih sredstava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</w:t>
      </w:r>
      <w:r w:rsidR="00FC58BA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iz proračuna 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Ministarstva za ljudska prava i izbjeglice</w:t>
      </w:r>
      <w:r w:rsidR="00FC58BA" w:rsidRPr="00631D48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 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Bosne i Hercegovine za </w:t>
      </w:r>
      <w:r w:rsidR="00FC58BA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razdoblje 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202</w:t>
      </w:r>
      <w:r w:rsidR="00FC58BA" w:rsidRPr="00631D48">
        <w:rPr>
          <w:rFonts w:eastAsia="Calibri" w:cstheme="minorHAnsi"/>
          <w:bCs/>
          <w:kern w:val="0"/>
          <w:lang w:val="hr-HR" w:eastAsia="zh-CN"/>
          <w14:ligatures w14:val="none"/>
        </w:rPr>
        <w:t>4</w:t>
      </w:r>
      <w:r w:rsidR="00FC58BA">
        <w:rPr>
          <w:rFonts w:eastAsia="Calibri" w:cstheme="minorHAnsi"/>
          <w:bCs/>
          <w:kern w:val="0"/>
          <w:lang w:val="hr-HR" w:eastAsia="zh-CN"/>
          <w14:ligatures w14:val="none"/>
        </w:rPr>
        <w:t>-2026</w:t>
      </w:r>
      <w:r w:rsidR="00FC58BA"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. godinu</w:t>
      </w:r>
      <w:r w:rsidR="00BC611F" w:rsidRPr="00BC611F">
        <w:t xml:space="preserve"> </w:t>
      </w:r>
      <w:r w:rsidR="00BC611F" w:rsidRPr="00BC611F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koju je usvojilo Vijeće ministara Bosne i Hercegovine na </w:t>
      </w:r>
      <w:r w:rsidR="00280C6D">
        <w:rPr>
          <w:rFonts w:eastAsia="Calibri" w:cstheme="minorHAnsi"/>
          <w:bCs/>
          <w:kern w:val="0"/>
          <w:lang w:val="sr-Latn-BA" w:eastAsia="zh-CN"/>
          <w14:ligatures w14:val="none"/>
        </w:rPr>
        <w:t xml:space="preserve">66. izvanrednoj (telefonskoj) </w:t>
      </w:r>
      <w:r w:rsidR="00BC611F" w:rsidRPr="00BC611F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sjednici održanoj 2</w:t>
      </w:r>
      <w:r w:rsidR="00280C6D">
        <w:rPr>
          <w:rFonts w:eastAsia="Calibri" w:cstheme="minorHAnsi"/>
          <w:bCs/>
          <w:kern w:val="0"/>
          <w:lang w:val="sr-Latn-BA" w:eastAsia="zh-CN"/>
          <w14:ligatures w14:val="none"/>
        </w:rPr>
        <w:t>1</w:t>
      </w:r>
      <w:r w:rsidR="00BC611F" w:rsidRPr="00BC611F">
        <w:rPr>
          <w:rFonts w:eastAsia="Calibri" w:cstheme="minorHAnsi"/>
          <w:bCs/>
          <w:kern w:val="0"/>
          <w:lang w:val="bs-Cyrl-BA" w:eastAsia="zh-CN"/>
          <w14:ligatures w14:val="none"/>
        </w:rPr>
        <w:t>.11.2025. godine</w:t>
      </w:r>
      <w:r w:rsidRPr="00631D48">
        <w:rPr>
          <w:rFonts w:eastAsia="Calibri" w:cstheme="minorHAnsi"/>
          <w:bCs/>
          <w:kern w:val="0"/>
          <w:lang w:val="bs-Cyrl-BA" w:eastAsia="zh-CN"/>
          <w14:ligatures w14:val="none"/>
        </w:rPr>
        <w:t>, Ministarstvo za ljudska prava i izbjeglice Bosne i Hercegovine objavljuje</w:t>
      </w:r>
      <w:r w:rsidRPr="00395128">
        <w:rPr>
          <w:rFonts w:eastAsia="Calibri" w:cstheme="minorHAnsi"/>
          <w:bCs/>
          <w:kern w:val="0"/>
          <w:lang w:val="bs-Cyrl-BA" w:eastAsia="zh-CN"/>
          <w14:ligatures w14:val="none"/>
        </w:rPr>
        <w:t xml:space="preserve">    </w:t>
      </w:r>
    </w:p>
    <w:p w14:paraId="3CCE807E" w14:textId="100A5101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59243F48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5E9CA15E" w14:textId="266F6E52" w:rsidR="00E75F44" w:rsidRPr="00E75F44" w:rsidRDefault="00E75F44" w:rsidP="00E75F44">
      <w:pPr>
        <w:spacing w:after="0"/>
        <w:jc w:val="center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J A V N I  </w:t>
      </w:r>
      <w:r w:rsidR="001B4ABD">
        <w:rPr>
          <w:rFonts w:eastAsia="Calibri" w:cstheme="minorHAnsi"/>
          <w:b/>
          <w:kern w:val="0"/>
          <w:lang w:val="bs-Latn-BA" w:eastAsia="zh-CN"/>
          <w14:ligatures w14:val="none"/>
        </w:rPr>
        <w:t>P O Z I V</w:t>
      </w:r>
    </w:p>
    <w:p w14:paraId="7470B4DD" w14:textId="7D7727B0" w:rsidR="00E75F44" w:rsidRPr="00395128" w:rsidRDefault="00E75F44" w:rsidP="00E75F44">
      <w:pPr>
        <w:spacing w:after="0"/>
        <w:jc w:val="center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za dodjelu bespovratnih sredstava za potporu  udrugama nacionalnih manjina za 202</w:t>
      </w:r>
      <w:r w:rsidR="0002523E">
        <w:rPr>
          <w:rFonts w:eastAsia="Calibri" w:cstheme="minorHAnsi"/>
          <w:b/>
          <w:kern w:val="0"/>
          <w:lang w:val="bs-Latn-BA" w:eastAsia="zh-CN"/>
          <w14:ligatures w14:val="none"/>
        </w:rPr>
        <w:t>5</w:t>
      </w:r>
      <w:r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. godinu</w:t>
      </w:r>
      <w:r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ab/>
      </w:r>
    </w:p>
    <w:p w14:paraId="14142493" w14:textId="77777777" w:rsidR="00E75F44" w:rsidRPr="00E75F44" w:rsidRDefault="00E75F44" w:rsidP="00E75F44">
      <w:pPr>
        <w:spacing w:after="0"/>
        <w:jc w:val="center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74564925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>1. CILJ FINANCIRANJA/SUFINANCIRANJA PROJEKATA</w:t>
      </w:r>
    </w:p>
    <w:p w14:paraId="2D4115D1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765B819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 xml:space="preserve">Svrha </w:t>
      </w:r>
      <w:r w:rsidRPr="00395128">
        <w:rPr>
          <w:rFonts w:cstheme="minorHAnsi"/>
          <w:lang w:val="sr-Latn-BA"/>
        </w:rPr>
        <w:t>bespovratnih sredstava</w:t>
      </w:r>
      <w:r w:rsidRPr="00395128">
        <w:rPr>
          <w:rFonts w:cstheme="minorHAnsi"/>
          <w:lang w:val="bs-Cyrl-BA"/>
        </w:rPr>
        <w:t xml:space="preserve"> </w:t>
      </w:r>
      <w:r w:rsidRPr="00395128">
        <w:rPr>
          <w:rFonts w:cstheme="minorHAnsi"/>
          <w:lang w:val="sr-Latn-BA"/>
        </w:rPr>
        <w:t>je</w:t>
      </w:r>
      <w:r w:rsidRPr="00395128">
        <w:rPr>
          <w:rFonts w:cstheme="minorHAnsi"/>
          <w:lang w:val="bs-Cyrl-BA"/>
        </w:rPr>
        <w:t xml:space="preserve"> potpora udrugama nacionalnih manjina za poboljšanje položaja nacionalnih manjina u Bosni i Hercegovini.</w:t>
      </w:r>
    </w:p>
    <w:p w14:paraId="6454507A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</w:p>
    <w:p w14:paraId="11A03768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>Cilj dodjele bespovratnih sredstava je subvencioniranje i financiranje projekata koji unapređuju integraciju, afirmiraju i povećavaju vidljivost nacionalnih manjina u Bosni i Hercegovini te sprječavaju njihovu asimilaciju.</w:t>
      </w:r>
    </w:p>
    <w:p w14:paraId="4A7A5783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</w:p>
    <w:p w14:paraId="527C2869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>Ova bespovratna sredstva mogu podržati projekte koji provode:</w:t>
      </w:r>
    </w:p>
    <w:p w14:paraId="00272C99" w14:textId="77777777" w:rsidR="00E75F44" w:rsidRPr="00395128" w:rsidRDefault="00E75F44" w:rsidP="00732FFE">
      <w:pPr>
        <w:spacing w:after="0"/>
        <w:jc w:val="both"/>
        <w:rPr>
          <w:rFonts w:cstheme="minorHAnsi"/>
          <w:lang w:val="bs-Cyrl-BA"/>
        </w:rPr>
      </w:pPr>
    </w:p>
    <w:p w14:paraId="79E6A4FF" w14:textId="77777777" w:rsidR="00E75F44" w:rsidRPr="00395128" w:rsidRDefault="00E75F44" w:rsidP="00732FFE">
      <w:pPr>
        <w:numPr>
          <w:ilvl w:val="0"/>
          <w:numId w:val="1"/>
        </w:num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 xml:space="preserve">Izrada zajedničkog plana aktivnosti svih priznatih manjina u Bosni i Hercegovini, u svrhu organiziranja obilježavanja praznika i značajnih datuma nacionalnih manjina, </w:t>
      </w:r>
    </w:p>
    <w:p w14:paraId="2054CC6B" w14:textId="77777777" w:rsidR="00E75F44" w:rsidRPr="00395128" w:rsidRDefault="00E75F44" w:rsidP="00732FFE">
      <w:pPr>
        <w:numPr>
          <w:ilvl w:val="0"/>
          <w:numId w:val="1"/>
        </w:num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>Organiziranje festivala, sajmova, kulturnih manifestacija, natjecanja i drugih sadržaja koji imaju širi značaj i veću vidljivost manjina na razini Bosne i Hercegovine</w:t>
      </w:r>
      <w:r w:rsidRPr="00395128">
        <w:rPr>
          <w:rFonts w:cstheme="minorHAnsi"/>
          <w:lang w:val="sr-Latn-BA"/>
        </w:rPr>
        <w:t>,</w:t>
      </w:r>
    </w:p>
    <w:p w14:paraId="7032D772" w14:textId="77777777" w:rsidR="00E75F44" w:rsidRPr="00395128" w:rsidRDefault="00E75F44" w:rsidP="00732FFE">
      <w:pPr>
        <w:numPr>
          <w:ilvl w:val="0"/>
          <w:numId w:val="1"/>
        </w:numPr>
        <w:spacing w:after="0"/>
        <w:jc w:val="both"/>
        <w:rPr>
          <w:rFonts w:cstheme="minorHAnsi"/>
          <w:lang w:val="bs-Cyrl-BA"/>
        </w:rPr>
      </w:pPr>
      <w:r w:rsidRPr="00395128">
        <w:rPr>
          <w:rFonts w:cstheme="minorHAnsi"/>
          <w:lang w:val="bs-Cyrl-BA"/>
        </w:rPr>
        <w:t>Izrada brošura, izdavanje časopisa, priprema medijskih sadržaja za pripadnike nacionalnih manjina u Bosni i Hercegovini, u svrhu promicanja jezika, kulture, tradicije, književnosti i povijesti nacionalnih manjina u Bosni i Hercegovini.</w:t>
      </w:r>
    </w:p>
    <w:p w14:paraId="650414D0" w14:textId="77777777" w:rsidR="00E75F44" w:rsidRPr="00E75F44" w:rsidRDefault="00E75F44" w:rsidP="00E75F44">
      <w:pPr>
        <w:spacing w:after="0"/>
        <w:jc w:val="center"/>
        <w:rPr>
          <w:rFonts w:eastAsia="Calibri" w:cstheme="minorHAnsi"/>
          <w:kern w:val="0"/>
          <w:lang w:val="bs-Latn-BA" w:eastAsia="zh-CN"/>
          <w14:ligatures w14:val="none"/>
        </w:rPr>
      </w:pPr>
    </w:p>
    <w:p w14:paraId="689F54DD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sv-SE" w:eastAsia="zh-CN"/>
          <w14:ligatures w14:val="none"/>
        </w:rPr>
        <w:t xml:space="preserve">2. UKUPAN IZNOS SREDSTAVA PLANIRAN ZA FINANCIRANJE/SUFINANCIRANJE PROJEKATA </w:t>
      </w:r>
    </w:p>
    <w:p w14:paraId="4387924E" w14:textId="77777777" w:rsidR="00E75F44" w:rsidRPr="00E75F44" w:rsidRDefault="00E75F44" w:rsidP="00732FFE">
      <w:pPr>
        <w:spacing w:after="0"/>
        <w:jc w:val="both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1F2311A3" w14:textId="5072B736" w:rsidR="00E75F44" w:rsidRPr="00395128" w:rsidRDefault="00E75F44" w:rsidP="00732FFE">
      <w:pPr>
        <w:spacing w:after="0"/>
        <w:jc w:val="both"/>
        <w:rPr>
          <w:rFonts w:cstheme="minorHAnsi"/>
          <w:lang w:val="hr-HR"/>
        </w:rPr>
      </w:pPr>
      <w:r w:rsidRPr="00395128">
        <w:rPr>
          <w:rFonts w:cstheme="minorHAnsi"/>
          <w:lang w:val="hr-HR"/>
        </w:rPr>
        <w:t xml:space="preserve">U svrhu potpore udrugama nacionalnih manjina u Bosni i Hercegovini sredstva u iznosu od </w:t>
      </w:r>
      <w:r w:rsidR="00732FFE" w:rsidRPr="00395128">
        <w:rPr>
          <w:rFonts w:cstheme="minorHAnsi"/>
          <w:lang w:val="hr-HR"/>
        </w:rPr>
        <w:t xml:space="preserve">             </w:t>
      </w:r>
      <w:r w:rsidRPr="00280C6D">
        <w:rPr>
          <w:rFonts w:cstheme="minorHAnsi"/>
          <w:b/>
          <w:bCs/>
          <w:lang w:val="hr-HR"/>
        </w:rPr>
        <w:t>100.000,00 KM</w:t>
      </w:r>
      <w:r w:rsidRPr="00280C6D">
        <w:rPr>
          <w:rFonts w:cstheme="minorHAnsi"/>
          <w:lang w:val="hr-HR"/>
        </w:rPr>
        <w:t xml:space="preserve"> dodjeljuju se </w:t>
      </w:r>
      <w:r w:rsidRPr="00280C6D">
        <w:rPr>
          <w:rFonts w:cstheme="minorHAnsi"/>
          <w:b/>
          <w:bCs/>
          <w:lang w:val="hr-HR"/>
        </w:rPr>
        <w:t>isključivo udrugama nacionalnih manjina</w:t>
      </w:r>
      <w:r w:rsidRPr="00280C6D">
        <w:rPr>
          <w:rFonts w:cstheme="minorHAnsi"/>
          <w:lang w:val="hr-HR"/>
        </w:rPr>
        <w:t xml:space="preserve"> u Bosni i Hercegovini za financiranje i sufinanciranje projekata</w:t>
      </w:r>
      <w:r w:rsidR="00AE1D54" w:rsidRPr="00395128">
        <w:rPr>
          <w:rFonts w:cstheme="minorHAnsi"/>
          <w:lang w:val="hr-HR"/>
        </w:rPr>
        <w:t>.</w:t>
      </w:r>
    </w:p>
    <w:p w14:paraId="0A3A514C" w14:textId="77777777" w:rsidR="00E75F44" w:rsidRPr="00E75F44" w:rsidRDefault="00E75F44" w:rsidP="00E75F44">
      <w:pPr>
        <w:spacing w:after="0"/>
        <w:rPr>
          <w:rFonts w:eastAsia="Calibri" w:cstheme="minorHAnsi"/>
          <w:b/>
          <w:caps/>
          <w:kern w:val="0"/>
          <w:lang w:val="bs-Latn-BA" w:eastAsia="zh-CN"/>
          <w14:ligatures w14:val="none"/>
        </w:rPr>
      </w:pPr>
    </w:p>
    <w:p w14:paraId="1F68643F" w14:textId="77777777" w:rsidR="00E75F44" w:rsidRPr="00E75F44" w:rsidRDefault="00E75F44" w:rsidP="00E75F44">
      <w:pPr>
        <w:spacing w:after="0"/>
        <w:jc w:val="both"/>
        <w:rPr>
          <w:rFonts w:eastAsia="Calibri" w:cstheme="minorHAnsi"/>
          <w:b/>
          <w:kern w:val="0"/>
          <w:lang w:val="sv-SE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>3. MAKSIMALNI I MINIMALNI IZNOS SREDSTAVA PLANIRAN ZA FINANCIRANJE PO ODOBRENOM P</w:t>
      </w:r>
      <w:r w:rsidRPr="00E75F44">
        <w:rPr>
          <w:rFonts w:eastAsia="Calibri" w:cstheme="minorHAnsi"/>
          <w:b/>
          <w:kern w:val="0"/>
          <w:lang w:val="sv-SE" w:eastAsia="zh-CN"/>
          <w14:ligatures w14:val="none"/>
        </w:rPr>
        <w:t>PROJEKTU</w:t>
      </w:r>
    </w:p>
    <w:p w14:paraId="134A8B99" w14:textId="77777777" w:rsidR="00373CEC" w:rsidRPr="00395128" w:rsidRDefault="00373CEC" w:rsidP="00373CEC">
      <w:pPr>
        <w:spacing w:after="0"/>
        <w:jc w:val="both"/>
        <w:rPr>
          <w:rFonts w:cstheme="minorHAnsi"/>
          <w:bCs/>
          <w:lang w:val="bs-Latn-BA"/>
        </w:rPr>
      </w:pPr>
    </w:p>
    <w:p w14:paraId="59FEF905" w14:textId="73EF26BF" w:rsidR="00373CEC" w:rsidRPr="00395128" w:rsidRDefault="00373CEC" w:rsidP="00373CEC">
      <w:pPr>
        <w:spacing w:after="0"/>
        <w:jc w:val="both"/>
        <w:rPr>
          <w:rFonts w:cstheme="minorHAnsi"/>
          <w:bCs/>
        </w:rPr>
      </w:pPr>
      <w:r w:rsidRPr="00395128">
        <w:rPr>
          <w:rFonts w:cstheme="minorHAnsi"/>
          <w:bCs/>
          <w:lang w:val="bs-Latn-BA"/>
        </w:rPr>
        <w:t xml:space="preserve">Maksimalan iznos sredstava koji se može dodijeliti po projektnom prijedlogu je </w:t>
      </w:r>
      <w:r w:rsidR="00A81E33">
        <w:rPr>
          <w:rFonts w:cstheme="minorHAnsi"/>
          <w:b/>
          <w:lang w:val="bs-Latn-BA"/>
        </w:rPr>
        <w:t>7</w:t>
      </w:r>
      <w:r w:rsidRPr="00E409C0">
        <w:rPr>
          <w:rFonts w:cstheme="minorHAnsi"/>
          <w:b/>
          <w:lang w:val="bs-Latn-BA"/>
        </w:rPr>
        <w:t>.000,00 KM</w:t>
      </w:r>
      <w:r w:rsidRPr="00395128">
        <w:rPr>
          <w:rFonts w:cstheme="minorHAnsi"/>
          <w:bCs/>
        </w:rPr>
        <w:t>.</w:t>
      </w:r>
    </w:p>
    <w:p w14:paraId="5AEE5974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4EAAC1C" w14:textId="7E4C3785" w:rsidR="00E75F44" w:rsidRPr="00E75F44" w:rsidRDefault="00AE1D54" w:rsidP="00E75F44">
      <w:pPr>
        <w:spacing w:after="0"/>
        <w:jc w:val="both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4</w:t>
      </w:r>
      <w:r w:rsidR="00E75F44"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. MAKSIMALNI POSTOTNI IZNOS OD ODOBRENIH SREDSTAVA KOJI SE MOŽE KORISTITI ZA POKRIĆE ADMINISTRATIVNIH TROŠKOVA NOSITELJA I PARTNERA NA PROJEKTU </w:t>
      </w:r>
    </w:p>
    <w:p w14:paraId="02008FAF" w14:textId="77777777" w:rsidR="003F6A96" w:rsidRPr="00395128" w:rsidRDefault="003F6A96" w:rsidP="00E75F44">
      <w:pPr>
        <w:spacing w:after="0"/>
        <w:rPr>
          <w:rFonts w:eastAsia="Calibri" w:cstheme="minorHAnsi"/>
          <w:kern w:val="0"/>
          <w:lang w:val="bs-Latn-BA" w:eastAsia="zh-CN"/>
          <w14:ligatures w14:val="none"/>
        </w:rPr>
      </w:pPr>
    </w:p>
    <w:p w14:paraId="1CD091E8" w14:textId="011D683C" w:rsidR="00E75F44" w:rsidRPr="00395128" w:rsidRDefault="003F6A96" w:rsidP="00E75F44">
      <w:pPr>
        <w:spacing w:after="0"/>
        <w:rPr>
          <w:rFonts w:eastAsia="Calibri" w:cstheme="minorHAnsi"/>
          <w:kern w:val="0"/>
          <w:lang w:val="bs-Latn-BA" w:eastAsia="zh-CN"/>
          <w14:ligatures w14:val="none"/>
        </w:rPr>
      </w:pPr>
      <w:r w:rsidRPr="00395128">
        <w:rPr>
          <w:rFonts w:eastAsia="Calibri" w:cstheme="minorHAnsi"/>
          <w:kern w:val="0"/>
          <w:lang w:val="bs-Latn-BA" w:eastAsia="zh-CN"/>
          <w14:ligatures w14:val="none"/>
        </w:rPr>
        <w:t>Troškovi ne mogu prelaziti 20% od iznosa dodijeljenih bespovratnih sredstava.</w:t>
      </w:r>
    </w:p>
    <w:p w14:paraId="1F1C04FE" w14:textId="77777777" w:rsidR="00612BC7" w:rsidRPr="00E75F44" w:rsidRDefault="00612BC7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87A3432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sv-SE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6. VREMENSKO RAZDOBLJE ZA PROVEDBU </w:t>
      </w:r>
      <w:r w:rsidRPr="00E75F44">
        <w:rPr>
          <w:rFonts w:eastAsia="Calibri" w:cstheme="minorHAnsi"/>
          <w:b/>
          <w:kern w:val="0"/>
          <w:lang w:val="sv-SE" w:eastAsia="zh-CN"/>
          <w14:ligatures w14:val="none"/>
        </w:rPr>
        <w:t>PROJEKATA</w:t>
      </w:r>
    </w:p>
    <w:p w14:paraId="3AA9A604" w14:textId="77777777" w:rsidR="00505A80" w:rsidRPr="00395128" w:rsidRDefault="00505A80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1E45D8AC" w14:textId="173A5798" w:rsidR="00E75F44" w:rsidRPr="00395128" w:rsidRDefault="00505A80" w:rsidP="00E75F44">
      <w:pPr>
        <w:spacing w:after="0"/>
        <w:rPr>
          <w:rFonts w:eastAsia="Calibri" w:cstheme="minorHAnsi"/>
          <w:bCs/>
          <w:kern w:val="0"/>
          <w:lang w:val="bs-Latn-BA" w:eastAsia="zh-CN"/>
          <w14:ligatures w14:val="none"/>
        </w:rPr>
      </w:pPr>
      <w:r w:rsidRPr="00395128">
        <w:rPr>
          <w:rFonts w:eastAsia="Calibri" w:cstheme="minorHAnsi"/>
          <w:bCs/>
          <w:kern w:val="0"/>
          <w:lang w:val="bs-Latn-BA" w:eastAsia="zh-CN"/>
          <w14:ligatures w14:val="none"/>
        </w:rPr>
        <w:t>Projekat mora biti okončan u roku do 12 mjeseci od dodjele bespovratnih sredstava.</w:t>
      </w:r>
    </w:p>
    <w:p w14:paraId="7441330C" w14:textId="77777777" w:rsidR="00505A80" w:rsidRPr="00E75F44" w:rsidRDefault="00505A80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78960D28" w14:textId="79CBD044" w:rsidR="00E75F44" w:rsidRPr="00FF3C6F" w:rsidRDefault="00E75F44" w:rsidP="00E75F44">
      <w:pPr>
        <w:spacing w:after="0"/>
        <w:rPr>
          <w:rFonts w:eastAsia="Calibri" w:cstheme="minorHAnsi"/>
          <w:b/>
          <w:kern w:val="0"/>
          <w:lang w:val="sr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7. </w:t>
      </w:r>
      <w:r w:rsidR="00086CF5"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OSNOVNI</w:t>
      </w: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KRITERIJI ZA SUDJELOVANJE NA JAVNOM </w:t>
      </w:r>
      <w:r w:rsidR="00FF3C6F">
        <w:rPr>
          <w:rFonts w:eastAsia="Calibri" w:cstheme="minorHAnsi"/>
          <w:b/>
          <w:kern w:val="0"/>
          <w:lang w:val="sr-Latn-BA" w:eastAsia="zh-CN"/>
          <w14:ligatures w14:val="none"/>
        </w:rPr>
        <w:t>POZIVU</w:t>
      </w:r>
    </w:p>
    <w:p w14:paraId="2F83AD18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68B7170" w14:textId="7BFBC482" w:rsidR="009D2067" w:rsidRPr="00C9509F" w:rsidRDefault="00612BC7" w:rsidP="00C950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1) </w:t>
      </w:r>
      <w:r w:rsidR="00C9509F" w:rsidRPr="00C9509F">
        <w:rPr>
          <w:rFonts w:eastAsia="Calibri" w:cstheme="minorHAnsi"/>
          <w:kern w:val="0"/>
          <w:lang w:val="hr-HR" w:eastAsia="bs-Latn-BA"/>
          <w14:ligatures w14:val="none"/>
        </w:rPr>
        <w:t xml:space="preserve">Projektni prijedlog </w:t>
      </w:r>
      <w:r w:rsidR="00C9509F" w:rsidRPr="00C9509F">
        <w:rPr>
          <w:rFonts w:eastAsia="Calibri" w:cstheme="minorHAnsi"/>
          <w:b/>
          <w:bCs/>
          <w:kern w:val="0"/>
          <w:lang w:val="hr-HR" w:eastAsia="bs-Latn-BA"/>
          <w14:ligatures w14:val="none"/>
        </w:rPr>
        <w:t xml:space="preserve">mora ispunjavati slijedeće </w:t>
      </w:r>
      <w:r w:rsidR="00086CF5" w:rsidRPr="00395128">
        <w:rPr>
          <w:rFonts w:eastAsia="Calibri" w:cstheme="minorHAnsi"/>
          <w:b/>
          <w:bCs/>
          <w:kern w:val="0"/>
          <w:lang w:val="hr-HR" w:eastAsia="bs-Latn-BA"/>
          <w14:ligatures w14:val="none"/>
        </w:rPr>
        <w:t>osnovne</w:t>
      </w:r>
      <w:r w:rsidR="00C9509F" w:rsidRPr="00C9509F">
        <w:rPr>
          <w:rFonts w:eastAsia="Calibri" w:cstheme="minorHAnsi"/>
          <w:b/>
          <w:bCs/>
          <w:kern w:val="0"/>
          <w:lang w:val="hr-HR" w:eastAsia="bs-Latn-BA"/>
          <w14:ligatures w14:val="none"/>
        </w:rPr>
        <w:t xml:space="preserve"> kriterije</w:t>
      </w:r>
      <w:r w:rsidR="00C9509F" w:rsidRPr="00C9509F">
        <w:rPr>
          <w:rFonts w:eastAsia="Calibri" w:cstheme="minorHAnsi"/>
          <w:kern w:val="0"/>
          <w:lang w:val="hr-HR" w:eastAsia="bs-Latn-BA"/>
          <w14:ligatures w14:val="none"/>
        </w:rPr>
        <w:t>;</w:t>
      </w:r>
    </w:p>
    <w:p w14:paraId="2DC82A53" w14:textId="51ABA3C7" w:rsidR="00612BC7" w:rsidRPr="00395128" w:rsidRDefault="00C9509F" w:rsidP="00612BC7">
      <w:pPr>
        <w:pStyle w:val="Pasussalistom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prijedlog projekta mora biti usklađen sa namjenom utvrđenom u članku </w:t>
      </w:r>
      <w:r w:rsidR="00631D48">
        <w:rPr>
          <w:rFonts w:eastAsia="Calibri" w:cstheme="minorHAnsi"/>
          <w:kern w:val="0"/>
          <w:lang w:val="hr-HR" w:eastAsia="bs-Latn-BA"/>
          <w14:ligatures w14:val="none"/>
        </w:rPr>
        <w:t>6</w:t>
      </w:r>
      <w:r w:rsidRPr="00395128">
        <w:rPr>
          <w:rFonts w:eastAsia="Calibri" w:cstheme="minorHAnsi"/>
          <w:kern w:val="0"/>
          <w:lang w:val="hr-HR" w:eastAsia="bs-Latn-BA"/>
          <w14:ligatures w14:val="none"/>
        </w:rPr>
        <w:t>.</w:t>
      </w:r>
      <w:r w:rsidR="00DB5D7D"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 stavak (2)</w:t>
      </w:r>
      <w:r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 </w:t>
      </w:r>
      <w:r w:rsidR="00DB5D7D"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Odluke </w:t>
      </w:r>
      <w:r w:rsidR="005112E0" w:rsidRPr="005112E0">
        <w:rPr>
          <w:rFonts w:eastAsia="Calibri" w:cstheme="minorHAnsi"/>
          <w:kern w:val="0"/>
          <w:lang w:val="hr-HR" w:eastAsia="bs-Latn-BA"/>
          <w14:ligatures w14:val="none"/>
        </w:rPr>
        <w:t>o načinu korištenja bespovratnih sredstava iz proračuna Ministarstva za ljudska prava i izbjeglice Bosne i Hercegovine za razdoblje 2024.-2026. godine</w:t>
      </w:r>
      <w:r w:rsidRPr="00395128">
        <w:rPr>
          <w:rFonts w:eastAsia="Calibri" w:cstheme="minorHAnsi"/>
          <w:kern w:val="0"/>
          <w:lang w:val="hr-HR" w:eastAsia="bs-Latn-BA"/>
          <w14:ligatures w14:val="none"/>
        </w:rPr>
        <w:t>,</w:t>
      </w:r>
    </w:p>
    <w:p w14:paraId="61A40B29" w14:textId="77777777" w:rsidR="00612BC7" w:rsidRPr="00395128" w:rsidRDefault="00C9509F" w:rsidP="00612BC7">
      <w:pPr>
        <w:pStyle w:val="Pasussalistom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>projektni prijedlog mora biti podnesen na propisanim obrascima koji su objavljeni na internet stranici Ministarstva</w:t>
      </w:r>
      <w:r w:rsidR="00612BC7" w:rsidRPr="00395128">
        <w:rPr>
          <w:rFonts w:eastAsia="Calibri" w:cstheme="minorHAnsi"/>
          <w:kern w:val="0"/>
          <w:lang w:val="hr-HR" w:eastAsia="bs-Latn-BA"/>
          <w14:ligatures w14:val="none"/>
        </w:rPr>
        <w:t>,</w:t>
      </w:r>
    </w:p>
    <w:p w14:paraId="6ADCE858" w14:textId="77777777" w:rsidR="00612BC7" w:rsidRPr="00395128" w:rsidRDefault="00C9509F" w:rsidP="00612BC7">
      <w:pPr>
        <w:pStyle w:val="Pasussalistom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>projektni prijedlog mora naznačiti rodni aspekt projektnog prijedloga,</w:t>
      </w:r>
    </w:p>
    <w:p w14:paraId="13E83321" w14:textId="77777777" w:rsidR="00612BC7" w:rsidRPr="00395128" w:rsidRDefault="00C9509F" w:rsidP="00612BC7">
      <w:pPr>
        <w:pStyle w:val="Pasussalistom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 xml:space="preserve">implementacija projekta ograničena je na period od 12 mjeseci, </w:t>
      </w:r>
    </w:p>
    <w:p w14:paraId="02A4C958" w14:textId="2037B359" w:rsidR="00C9509F" w:rsidRPr="00395128" w:rsidRDefault="00C9509F" w:rsidP="00612BC7">
      <w:pPr>
        <w:pStyle w:val="Pasussalistom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  <w:r w:rsidRPr="00395128">
        <w:rPr>
          <w:rFonts w:eastAsia="Calibri" w:cstheme="minorHAnsi"/>
          <w:kern w:val="0"/>
          <w:lang w:val="hr-HR" w:eastAsia="bs-Latn-BA"/>
          <w14:ligatures w14:val="none"/>
        </w:rPr>
        <w:t>proračun projektnog prijedloga ne može prelaziti maksimalni iznos koji se dodjeljuje po jednom projektnom prijedlogu.</w:t>
      </w:r>
      <w:r w:rsidRPr="00395128">
        <w:rPr>
          <w:rFonts w:eastAsia="Calibri" w:cstheme="minorHAnsi"/>
          <w:kern w:val="0"/>
          <w:lang w:val="hr-HR" w:eastAsia="bs-Latn-BA"/>
          <w14:ligatures w14:val="none"/>
        </w:rPr>
        <w:tab/>
      </w:r>
    </w:p>
    <w:p w14:paraId="542F714C" w14:textId="77777777" w:rsidR="00612BC7" w:rsidRPr="00395128" w:rsidRDefault="00612BC7" w:rsidP="00612BC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720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</w:p>
    <w:p w14:paraId="6BEE2083" w14:textId="77777777" w:rsidR="00612BC7" w:rsidRPr="00395128" w:rsidRDefault="00612BC7" w:rsidP="00612BC7">
      <w:pPr>
        <w:pStyle w:val="Tekstubaloniu"/>
        <w:tabs>
          <w:tab w:val="left" w:pos="270"/>
        </w:tabs>
        <w:spacing w:line="360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hAnsiTheme="minorHAnsi" w:cstheme="minorHAnsi"/>
          <w:sz w:val="22"/>
          <w:szCs w:val="22"/>
          <w:lang w:val="hr-HR" w:eastAsia="bs-Latn-BA"/>
        </w:rPr>
        <w:t xml:space="preserve">2) </w:t>
      </w: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 xml:space="preserve">Projekat </w:t>
      </w:r>
      <w:r w:rsidRPr="00395128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u w:color="000000"/>
          <w:bdr w:val="nil"/>
          <w:lang w:val="hr-HR" w:eastAsia="en-US"/>
        </w:rPr>
        <w:t>ne smije sadržavati neprihvatljive troškove</w:t>
      </w: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 xml:space="preserve"> u koje spadaju:</w:t>
      </w:r>
    </w:p>
    <w:p w14:paraId="0FC1CF39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Dugovi i rezerve za gubitke ili dugove,</w:t>
      </w:r>
    </w:p>
    <w:p w14:paraId="7417992A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Dugovanja s kamatama,</w:t>
      </w:r>
    </w:p>
    <w:p w14:paraId="354D5D67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Stavke koje su već financirane u okviru drugog projekta,</w:t>
      </w:r>
    </w:p>
    <w:p w14:paraId="5A64F26E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Kupnja i najam zemljišta, postojećih zgrada i poslovnih prostora,</w:t>
      </w:r>
    </w:p>
    <w:p w14:paraId="4DF6F01A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Komunalne troškove (voda, struja, grijanje, internet itd.),</w:t>
      </w:r>
    </w:p>
    <w:p w14:paraId="39AB63C2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Troškovi lizinga,</w:t>
      </w:r>
    </w:p>
    <w:p w14:paraId="7A323E13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Porezi i carinski troškovi,</w:t>
      </w:r>
    </w:p>
    <w:p w14:paraId="09DB2CD7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Otkup rabljene opreme,</w:t>
      </w:r>
    </w:p>
    <w:p w14:paraId="7040F39F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Troškovi jamstva i slični troškovi,</w:t>
      </w:r>
    </w:p>
    <w:p w14:paraId="29013855" w14:textId="77777777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>Posuđivanje trećim osobama i slično,</w:t>
      </w:r>
    </w:p>
    <w:p w14:paraId="090486A8" w14:textId="0FC58EBA" w:rsidR="00612BC7" w:rsidRPr="00395128" w:rsidRDefault="00612BC7" w:rsidP="00612BC7">
      <w:pPr>
        <w:pStyle w:val="Tekstubaloniu"/>
        <w:numPr>
          <w:ilvl w:val="0"/>
          <w:numId w:val="5"/>
        </w:numPr>
        <w:tabs>
          <w:tab w:val="left" w:pos="270"/>
        </w:tabs>
        <w:spacing w:line="276" w:lineRule="auto"/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</w:pPr>
      <w:r w:rsidRPr="00395128">
        <w:rPr>
          <w:rFonts w:asciiTheme="minorHAnsi" w:eastAsia="Times New Roman" w:hAnsiTheme="minorHAnsi" w:cstheme="minorHAnsi"/>
          <w:color w:val="000000"/>
          <w:sz w:val="22"/>
          <w:szCs w:val="22"/>
          <w:u w:color="000000"/>
          <w:bdr w:val="nil"/>
          <w:lang w:val="hr-HR" w:eastAsia="en-US"/>
        </w:rPr>
        <w:t xml:space="preserve"> Kupnja vozila.</w:t>
      </w:r>
    </w:p>
    <w:p w14:paraId="0963C378" w14:textId="0DAE97A7" w:rsidR="009D2067" w:rsidRPr="00C9509F" w:rsidRDefault="009D2067" w:rsidP="00612BC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theme="minorHAnsi"/>
          <w:kern w:val="0"/>
          <w:lang w:val="hr-HR" w:eastAsia="bs-Latn-BA"/>
          <w14:ligatures w14:val="none"/>
        </w:rPr>
      </w:pPr>
    </w:p>
    <w:p w14:paraId="3D2648B4" w14:textId="77777777" w:rsidR="00E75F44" w:rsidRPr="00E75F44" w:rsidRDefault="00E75F44" w:rsidP="00E75F44">
      <w:pPr>
        <w:spacing w:after="0"/>
        <w:jc w:val="both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>8. KALENDAR JAVNOG POZIVA</w:t>
      </w:r>
    </w:p>
    <w:tbl>
      <w:tblPr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75F44" w:rsidRPr="00E75F44" w14:paraId="7A0AE7A7" w14:textId="77777777" w:rsidTr="00E409C0">
        <w:trPr>
          <w:jc w:val="center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0067" w14:textId="77777777" w:rsidR="00E75F44" w:rsidRPr="00E75F44" w:rsidRDefault="00E75F44" w:rsidP="00E75F44">
            <w:pPr>
              <w:spacing w:after="0" w:line="240" w:lineRule="auto"/>
              <w:rPr>
                <w:rFonts w:eastAsia="Calibri" w:cstheme="minorHAnsi"/>
                <w:kern w:val="0"/>
                <w:lang w:val="bs-Latn-BA" w:eastAsia="zh-CN"/>
                <w14:ligatures w14:val="none"/>
              </w:rPr>
            </w:pPr>
            <w:r w:rsidRPr="00E75F44">
              <w:rPr>
                <w:rFonts w:eastAsia="Calibri" w:cstheme="minorHAnsi"/>
                <w:kern w:val="0"/>
                <w:lang w:val="bs-Latn-BA" w:eastAsia="zh-CN"/>
                <w14:ligatures w14:val="none"/>
              </w:rPr>
              <w:t>1. Datum objavljivanja Javnog poziva na internetskoj stranici institucije.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C2F2E" w14:textId="57FF262F" w:rsidR="00E75F44" w:rsidRPr="00280C6D" w:rsidRDefault="00280C6D" w:rsidP="0060189A">
            <w:pPr>
              <w:spacing w:after="0" w:line="240" w:lineRule="auto"/>
              <w:jc w:val="center"/>
              <w:rPr>
                <w:rFonts w:eastAsia="Calibri" w:cstheme="minorHAnsi"/>
                <w:kern w:val="0"/>
                <w:lang w:val="bs-Latn-BA" w:eastAsia="zh-CN"/>
                <w14:ligatures w14:val="none"/>
              </w:rPr>
            </w:pPr>
            <w:r w:rsidRPr="00280C6D">
              <w:rPr>
                <w:rFonts w:eastAsia="Calibri" w:cstheme="minorHAnsi"/>
                <w:kern w:val="0"/>
                <w:lang w:val="hr-HR" w:eastAsia="zh-CN"/>
                <w14:ligatures w14:val="none"/>
              </w:rPr>
              <w:t>26.11.2025.</w:t>
            </w:r>
            <w:r w:rsidR="0060189A" w:rsidRPr="00280C6D">
              <w:rPr>
                <w:rFonts w:eastAsia="Calibri" w:cstheme="minorHAnsi"/>
                <w:kern w:val="0"/>
                <w:lang w:val="bs-Latn-BA" w:eastAsia="zh-CN"/>
                <w14:ligatures w14:val="none"/>
              </w:rPr>
              <w:t xml:space="preserve"> godine</w:t>
            </w:r>
          </w:p>
        </w:tc>
      </w:tr>
      <w:tr w:rsidR="00E75F44" w:rsidRPr="00E75F44" w14:paraId="461A0E78" w14:textId="77777777" w:rsidTr="00E409C0">
        <w:trPr>
          <w:trHeight w:val="530"/>
          <w:jc w:val="center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6FFB0" w14:textId="222C09F3" w:rsidR="00E75F44" w:rsidRPr="00E75F44" w:rsidRDefault="00E75F44" w:rsidP="00E75F44">
            <w:pPr>
              <w:spacing w:after="0" w:line="240" w:lineRule="auto"/>
              <w:rPr>
                <w:rFonts w:eastAsia="Calibri" w:cstheme="minorHAnsi"/>
                <w:kern w:val="0"/>
                <w:lang w:val="bs-Latn-BA" w:eastAsia="zh-CN"/>
                <w14:ligatures w14:val="none"/>
              </w:rPr>
            </w:pPr>
            <w:r w:rsidRPr="00E75F44">
              <w:rPr>
                <w:rFonts w:eastAsia="Calibri" w:cstheme="minorHAnsi"/>
                <w:kern w:val="0"/>
                <w:lang w:val="bs-Latn-BA" w:eastAsia="zh-CN"/>
                <w14:ligatures w14:val="none"/>
              </w:rPr>
              <w:t xml:space="preserve">2. Rok za podnošenje prijave i dokumentacije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F02F" w14:textId="683FF8A0" w:rsidR="00E75F44" w:rsidRPr="00280C6D" w:rsidRDefault="00280C6D" w:rsidP="0060189A">
            <w:pPr>
              <w:spacing w:after="0" w:line="240" w:lineRule="auto"/>
              <w:jc w:val="center"/>
              <w:rPr>
                <w:rFonts w:eastAsia="Calibri" w:cstheme="minorHAnsi"/>
                <w:kern w:val="0"/>
                <w:lang w:val="bs-Latn-BA" w:eastAsia="zh-CN"/>
                <w14:ligatures w14:val="none"/>
              </w:rPr>
            </w:pPr>
            <w:r w:rsidRPr="00280C6D">
              <w:rPr>
                <w:rFonts w:eastAsia="Calibri" w:cstheme="minorHAnsi"/>
                <w:kern w:val="0"/>
                <w:lang w:val="hr-HR" w:eastAsia="zh-CN"/>
                <w14:ligatures w14:val="none"/>
              </w:rPr>
              <w:t>11.12.2025</w:t>
            </w:r>
            <w:r w:rsidR="0060189A" w:rsidRPr="00280C6D">
              <w:rPr>
                <w:rFonts w:eastAsia="Calibri" w:cstheme="minorHAnsi"/>
                <w:kern w:val="0"/>
                <w:lang w:val="bs-Latn-BA" w:eastAsia="zh-CN"/>
                <w14:ligatures w14:val="none"/>
              </w:rPr>
              <w:t>. godine</w:t>
            </w:r>
          </w:p>
        </w:tc>
      </w:tr>
    </w:tbl>
    <w:p w14:paraId="02137E93" w14:textId="77777777" w:rsidR="0027729E" w:rsidRPr="00E75F44" w:rsidRDefault="0027729E" w:rsidP="00E75F44">
      <w:pPr>
        <w:spacing w:after="0"/>
        <w:rPr>
          <w:rFonts w:eastAsia="Calibri" w:cstheme="minorHAnsi"/>
          <w:kern w:val="0"/>
          <w:lang w:val="sv-SE" w:eastAsia="zh-CN"/>
          <w14:ligatures w14:val="none"/>
        </w:rPr>
      </w:pPr>
    </w:p>
    <w:p w14:paraId="3AA26BE2" w14:textId="77777777" w:rsidR="00E75F44" w:rsidRPr="00E75F44" w:rsidRDefault="00E75F44" w:rsidP="00E75F44">
      <w:pPr>
        <w:spacing w:after="0"/>
        <w:rPr>
          <w:rFonts w:eastAsia="Calibri" w:cstheme="minorHAnsi"/>
          <w:kern w:val="0"/>
          <w:lang w:val="sv-SE" w:eastAsia="zh-CN"/>
          <w14:ligatures w14:val="none"/>
        </w:rPr>
      </w:pPr>
    </w:p>
    <w:p w14:paraId="04118A35" w14:textId="3A7DA669" w:rsid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9. LISTA OBVEZNE </w:t>
      </w:r>
      <w:r w:rsidR="00331A5D">
        <w:rPr>
          <w:rFonts w:eastAsia="Calibri" w:cstheme="minorHAnsi"/>
          <w:b/>
          <w:kern w:val="0"/>
          <w:lang w:val="bs-Latn-BA" w:eastAsia="zh-CN"/>
          <w14:ligatures w14:val="none"/>
        </w:rPr>
        <w:t>KONKURSNE</w:t>
      </w:r>
      <w:r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DOKUMENTACIJE</w:t>
      </w:r>
    </w:p>
    <w:p w14:paraId="59BE67E1" w14:textId="77777777" w:rsidR="0027729E" w:rsidRPr="00E75F44" w:rsidRDefault="0027729E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2FEFC336" w14:textId="7890454A" w:rsidR="00E75F44" w:rsidRDefault="0027729E" w:rsidP="00E75F44">
      <w:pPr>
        <w:spacing w:after="0"/>
        <w:rPr>
          <w:rFonts w:eastAsia="Calibri" w:cstheme="minorHAnsi"/>
          <w:bCs/>
          <w:kern w:val="0"/>
          <w:lang w:val="bs-Latn-BA" w:eastAsia="zh-CN"/>
          <w14:ligatures w14:val="none"/>
        </w:rPr>
      </w:pPr>
      <w:r w:rsidRPr="0027729E">
        <w:rPr>
          <w:rFonts w:eastAsia="Calibri" w:cstheme="minorHAnsi"/>
          <w:bCs/>
          <w:kern w:val="0"/>
          <w:lang w:val="bs-Latn-BA" w:eastAsia="zh-CN"/>
          <w14:ligatures w14:val="none"/>
        </w:rPr>
        <w:t>Svaka prijava treba da sadrži popunjene obrasce i obaveznu dokumentaciju, kako sljedi:</w:t>
      </w:r>
    </w:p>
    <w:p w14:paraId="26FDFAEE" w14:textId="77777777" w:rsidR="0027729E" w:rsidRPr="0027729E" w:rsidRDefault="0027729E" w:rsidP="00E75F44">
      <w:pPr>
        <w:spacing w:after="0"/>
        <w:rPr>
          <w:rFonts w:eastAsia="Calibri" w:cstheme="minorHAnsi"/>
          <w:bCs/>
          <w:kern w:val="0"/>
          <w:lang w:val="bs-Latn-BA" w:eastAsia="zh-CN"/>
          <w14:ligatures w14:val="none"/>
        </w:rPr>
      </w:pPr>
    </w:p>
    <w:p w14:paraId="4E696804" w14:textId="0C970B3E" w:rsidR="0032008E" w:rsidRPr="0032008E" w:rsidRDefault="0032008E" w:rsidP="0032008E">
      <w:pPr>
        <w:numPr>
          <w:ilvl w:val="0"/>
          <w:numId w:val="6"/>
        </w:numPr>
        <w:spacing w:line="240" w:lineRule="auto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Prijava na Javni </w:t>
      </w:r>
      <w:r w:rsidR="0063143E">
        <w:rPr>
          <w:rFonts w:eastAsia="Times New Roman" w:cstheme="minorHAnsi"/>
          <w:kern w:val="0"/>
          <w:lang w:val="sr-Latn-BA" w:eastAsia="x-none"/>
          <w14:ligatures w14:val="none"/>
        </w:rPr>
        <w:t>poziv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(Aneks II),  </w:t>
      </w:r>
    </w:p>
    <w:p w14:paraId="3CC852E5" w14:textId="77777777" w:rsidR="0032008E" w:rsidRPr="0032008E" w:rsidRDefault="0032008E" w:rsidP="0032008E">
      <w:pPr>
        <w:numPr>
          <w:ilvl w:val="0"/>
          <w:numId w:val="6"/>
        </w:numPr>
        <w:spacing w:line="240" w:lineRule="auto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Prijedlog projekta (Aneks III),</w:t>
      </w:r>
    </w:p>
    <w:p w14:paraId="6C20F52E" w14:textId="4D7BF2E5" w:rsidR="0032008E" w:rsidRPr="0032008E" w:rsidRDefault="0032008E" w:rsidP="0032008E">
      <w:pPr>
        <w:numPr>
          <w:ilvl w:val="0"/>
          <w:numId w:val="6"/>
        </w:numPr>
        <w:spacing w:line="240" w:lineRule="auto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95128">
        <w:rPr>
          <w:rFonts w:eastAsia="Times New Roman" w:cstheme="minorHAnsi"/>
          <w:kern w:val="0"/>
          <w:lang w:val="bs-Latn-BA" w:eastAsia="x-none"/>
          <w14:ligatures w14:val="none"/>
        </w:rPr>
        <w:lastRenderedPageBreak/>
        <w:t>Pror</w:t>
      </w:r>
      <w:r w:rsidR="00E71B01" w:rsidRPr="00395128">
        <w:rPr>
          <w:rFonts w:eastAsia="Times New Roman" w:cstheme="minorHAnsi"/>
          <w:kern w:val="0"/>
          <w:lang w:val="bs-Latn-BA" w:eastAsia="x-none"/>
          <w14:ligatures w14:val="none"/>
        </w:rPr>
        <w:t>ačun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projekta (Aneks IV),</w:t>
      </w:r>
    </w:p>
    <w:p w14:paraId="476AC552" w14:textId="77777777" w:rsidR="0032008E" w:rsidRPr="0032008E" w:rsidRDefault="0032008E" w:rsidP="0032008E">
      <w:pPr>
        <w:numPr>
          <w:ilvl w:val="0"/>
          <w:numId w:val="6"/>
        </w:numPr>
        <w:spacing w:line="240" w:lineRule="auto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Izjava o partnerstvu, u slučaju zajedničkog projekta (Aneks VI),</w:t>
      </w:r>
    </w:p>
    <w:p w14:paraId="6620ABEF" w14:textId="7F394295" w:rsidR="0032008E" w:rsidRPr="0032008E" w:rsidRDefault="0032008E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Ugovor s bankom o otvaranju </w:t>
      </w:r>
      <w:r w:rsidR="00DC0E78" w:rsidRPr="00395128">
        <w:rPr>
          <w:rFonts w:eastAsia="Arial Unicode MS" w:cstheme="minorHAnsi"/>
          <w:color w:val="000000"/>
          <w:u w:color="000000"/>
          <w:bdr w:val="nil"/>
          <w:lang w:val="hr-HR"/>
        </w:rPr>
        <w:t xml:space="preserve">transakcijskog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računa (ovjerena </w:t>
      </w:r>
      <w:r w:rsidR="00331A5D">
        <w:rPr>
          <w:rFonts w:eastAsia="Times New Roman" w:cstheme="minorHAnsi"/>
          <w:kern w:val="0"/>
          <w:lang w:val="bs-Latn-BA" w:eastAsia="x-none"/>
          <w14:ligatures w14:val="none"/>
        </w:rPr>
        <w:t>preslika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);</w:t>
      </w:r>
    </w:p>
    <w:p w14:paraId="0E70E52A" w14:textId="2E471771" w:rsidR="0032008E" w:rsidRPr="0032008E" w:rsidRDefault="0032008E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Potvrda poslovne banke da je </w:t>
      </w:r>
      <w:r w:rsidR="00DC0E78" w:rsidRPr="00395128">
        <w:rPr>
          <w:rFonts w:eastAsia="Times New Roman" w:cstheme="minorHAnsi"/>
          <w:kern w:val="0"/>
          <w:lang w:val="bs-Latn-BA" w:eastAsia="x-none"/>
          <w14:ligatures w14:val="none"/>
        </w:rPr>
        <w:t xml:space="preserve">transakcijski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račun aktivan (ne starija od dana objavljivanja javnog poziva); </w:t>
      </w:r>
    </w:p>
    <w:p w14:paraId="1C1440F8" w14:textId="28B0907A" w:rsidR="0032008E" w:rsidRPr="0032008E" w:rsidRDefault="003D3260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95128">
        <w:rPr>
          <w:rFonts w:eastAsia="Times New Roman" w:cstheme="minorHAnsi"/>
          <w:kern w:val="0"/>
          <w:lang w:val="bs-Latn-BA" w:eastAsia="x-none"/>
          <w14:ligatures w14:val="none"/>
        </w:rPr>
        <w:t>Izvadak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iz registra </w:t>
      </w:r>
      <w:r w:rsidR="00DC0E78" w:rsidRPr="00395128">
        <w:rPr>
          <w:rFonts w:eastAsia="Times New Roman" w:cstheme="minorHAnsi"/>
          <w:kern w:val="0"/>
          <w:lang w:val="bs-Latn-BA" w:eastAsia="x-none"/>
          <w14:ligatures w14:val="none"/>
        </w:rPr>
        <w:t>udruge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="0087189B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projekta, ili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projekta i partnera,  ukoliko više </w:t>
      </w:r>
      <w:r w:rsidR="00DC0E78" w:rsidRPr="00395128">
        <w:rPr>
          <w:rFonts w:eastAsia="Times New Roman" w:cstheme="minorHAnsi"/>
          <w:kern w:val="0"/>
          <w:lang w:val="bs-Latn-BA" w:eastAsia="x-none"/>
          <w14:ligatures w14:val="none"/>
        </w:rPr>
        <w:t>udruga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zajednički podnosi prijavu projekta, koji nije stariji od tri mjeseca,</w:t>
      </w:r>
    </w:p>
    <w:p w14:paraId="500D3339" w14:textId="4EB33F58" w:rsidR="0032008E" w:rsidRPr="0032008E" w:rsidRDefault="003D3260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95128">
        <w:rPr>
          <w:rFonts w:eastAsia="Times New Roman" w:cstheme="minorHAnsi"/>
          <w:kern w:val="0"/>
          <w:lang w:val="bs-Latn-BA" w:eastAsia="x-none"/>
          <w14:ligatures w14:val="none"/>
        </w:rPr>
        <w:t xml:space="preserve">Izvadak 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iz osnivačkog akta ili statuta iz kojeg su vidljivi statutarni ciljevi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i partnera na projektu, ukoliko isti nisu vidljivi iz rješenja o upisu u registar (ovjerena </w:t>
      </w:r>
      <w:r w:rsidR="001E680A" w:rsidRPr="00395128">
        <w:rPr>
          <w:rFonts w:eastAsia="Times New Roman" w:cstheme="minorHAnsi"/>
          <w:kern w:val="0"/>
          <w:lang w:val="bs-Latn-BA" w:eastAsia="x-none"/>
          <w14:ligatures w14:val="none"/>
        </w:rPr>
        <w:t>preslika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>),</w:t>
      </w:r>
    </w:p>
    <w:p w14:paraId="2572F656" w14:textId="13ACAE44" w:rsidR="0032008E" w:rsidRPr="0032008E" w:rsidRDefault="0032008E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Pisana izjava ovlaštene osobe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projekta kako su dostavljeni podaci istiniti, da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i partneri na projektu, ukoliko se radi o zajedničkom projektu, ispunjavaju uslove iz  član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k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a 11. Pravilnika o kriterijima za finansiranje i sufinansiranje projekata u područjima od javnog interesa koje sprovode udruženja i fondacija,</w:t>
      </w:r>
    </w:p>
    <w:p w14:paraId="466118E9" w14:textId="1AC6D7F7" w:rsidR="0032008E" w:rsidRPr="0032008E" w:rsidRDefault="00DC0E78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95128">
        <w:rPr>
          <w:rFonts w:eastAsia="Times New Roman" w:cstheme="minorHAnsi"/>
          <w:kern w:val="0"/>
          <w:lang w:val="bs-Latn-BA" w:eastAsia="x-none"/>
          <w14:ligatures w14:val="none"/>
        </w:rPr>
        <w:t>Bilanc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stanja za prethodnu godinu (ovjerena </w:t>
      </w:r>
      <w:r w:rsidR="00A04091" w:rsidRPr="00395128">
        <w:rPr>
          <w:rFonts w:eastAsia="Times New Roman" w:cstheme="minorHAnsi"/>
          <w:kern w:val="0"/>
          <w:lang w:val="bs-Latn-BA" w:eastAsia="x-none"/>
          <w14:ligatures w14:val="none"/>
        </w:rPr>
        <w:t>preslika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), izuzev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="0032008E" w:rsidRPr="0032008E">
        <w:rPr>
          <w:rFonts w:eastAsia="Times New Roman" w:cstheme="minorHAnsi"/>
          <w:kern w:val="0"/>
          <w:lang w:val="bs-Latn-BA" w:eastAsia="x-none"/>
          <w14:ligatures w14:val="none"/>
        </w:rPr>
        <w:t>projektnog prijedloga koji su osnovani u tekućoj godini,</w:t>
      </w:r>
    </w:p>
    <w:p w14:paraId="16056A0E" w14:textId="198408CA" w:rsidR="0032008E" w:rsidRPr="0032008E" w:rsidRDefault="0032008E" w:rsidP="0032008E">
      <w:pPr>
        <w:numPr>
          <w:ilvl w:val="0"/>
          <w:numId w:val="6"/>
        </w:num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Bilans uspjeha za prethodnu godinu (ovjerena </w:t>
      </w:r>
      <w:r w:rsidR="00A04091" w:rsidRPr="00395128">
        <w:rPr>
          <w:rFonts w:eastAsia="Times New Roman" w:cstheme="minorHAnsi"/>
          <w:kern w:val="0"/>
          <w:lang w:val="bs-Latn-BA" w:eastAsia="x-none"/>
          <w14:ligatures w14:val="none"/>
        </w:rPr>
        <w:t>preslika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), izuzev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projektnog prijedloga koji su osnovani u tekućoj godini.</w:t>
      </w:r>
    </w:p>
    <w:p w14:paraId="68C25288" w14:textId="5856C51F" w:rsidR="0032008E" w:rsidRPr="0032008E" w:rsidRDefault="0032008E" w:rsidP="0032008E">
      <w:pPr>
        <w:spacing w:line="240" w:lineRule="auto"/>
        <w:jc w:val="both"/>
        <w:rPr>
          <w:rFonts w:eastAsia="Times New Roman" w:cstheme="minorHAnsi"/>
          <w:kern w:val="0"/>
          <w:lang w:val="bs-Latn-BA" w:eastAsia="x-none"/>
          <w14:ligatures w14:val="none"/>
        </w:rPr>
      </w:pP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Svi obrasci </w:t>
      </w:r>
      <w:r w:rsidRPr="0032008E">
        <w:rPr>
          <w:rFonts w:eastAsia="Times New Roman" w:cstheme="minorHAnsi"/>
          <w:b/>
          <w:bCs/>
          <w:kern w:val="0"/>
          <w:lang w:val="bs-Latn-BA" w:eastAsia="x-none"/>
          <w14:ligatures w14:val="none"/>
        </w:rPr>
        <w:t xml:space="preserve">moraju biti popunjeni, potpisani i ovjereni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od strane odgovornog lica </w:t>
      </w:r>
      <w:r w:rsidR="00D87B43" w:rsidRPr="00395128">
        <w:rPr>
          <w:rFonts w:eastAsia="Times New Roman" w:cstheme="minorHAnsi"/>
          <w:kern w:val="0"/>
          <w:lang w:val="bs-Latn-BA" w:eastAsia="x-none"/>
          <w14:ligatures w14:val="none"/>
        </w:rPr>
        <w:t>prijavitelja</w:t>
      </w:r>
      <w:r w:rsidR="00D87B43" w:rsidRPr="0032008E">
        <w:rPr>
          <w:rFonts w:eastAsia="Times New Roman" w:cstheme="minorHAnsi"/>
          <w:kern w:val="0"/>
          <w:lang w:val="bs-Latn-BA" w:eastAsia="x-none"/>
          <w14:ligatures w14:val="none"/>
        </w:rPr>
        <w:t xml:space="preserve"> </w:t>
      </w:r>
      <w:r w:rsidRPr="0032008E">
        <w:rPr>
          <w:rFonts w:eastAsia="Times New Roman" w:cstheme="minorHAnsi"/>
          <w:kern w:val="0"/>
          <w:lang w:val="bs-Latn-BA" w:eastAsia="x-none"/>
          <w14:ligatures w14:val="none"/>
        </w:rPr>
        <w:t>prijave.</w:t>
      </w:r>
    </w:p>
    <w:p w14:paraId="181FDBA5" w14:textId="77777777" w:rsidR="00E75F44" w:rsidRPr="00E75F44" w:rsidRDefault="00E75F44" w:rsidP="00E75F44">
      <w:pPr>
        <w:spacing w:after="0"/>
        <w:jc w:val="both"/>
        <w:rPr>
          <w:rFonts w:eastAsia="Calibri" w:cstheme="minorHAnsi"/>
          <w:iCs/>
          <w:kern w:val="0"/>
          <w:lang w:val="bs-Latn-BA" w:eastAsia="zh-CN" w:bidi="ta-IN"/>
          <w14:ligatures w14:val="none"/>
        </w:rPr>
      </w:pPr>
    </w:p>
    <w:p w14:paraId="1939F740" w14:textId="09116C7D" w:rsidR="00E75F44" w:rsidRPr="00E75F44" w:rsidRDefault="00E75F44" w:rsidP="00E75F44">
      <w:pPr>
        <w:spacing w:after="0"/>
        <w:jc w:val="both"/>
        <w:rPr>
          <w:rFonts w:eastAsia="Calibri" w:cstheme="minorHAnsi"/>
          <w:b/>
          <w:iCs/>
          <w:kern w:val="0"/>
          <w:lang w:val="bs-Latn-BA" w:eastAsia="zh-CN" w:bidi="ta-IN"/>
          <w14:ligatures w14:val="none"/>
        </w:rPr>
      </w:pPr>
      <w:r w:rsidRPr="00E75F44">
        <w:rPr>
          <w:rFonts w:eastAsia="Calibri" w:cstheme="minorHAnsi"/>
          <w:b/>
          <w:iCs/>
          <w:kern w:val="0"/>
          <w:lang w:val="bs-Latn-BA" w:eastAsia="zh-CN" w:bidi="ta-IN"/>
          <w14:ligatures w14:val="none"/>
        </w:rPr>
        <w:t>10. NAČIN BODOVANJA</w:t>
      </w:r>
      <w:r w:rsidR="0027729E">
        <w:rPr>
          <w:rFonts w:eastAsia="Calibri" w:cstheme="minorHAnsi"/>
          <w:b/>
          <w:iCs/>
          <w:kern w:val="0"/>
          <w:lang w:val="bs-Latn-BA" w:eastAsia="zh-CN" w:bidi="ta-IN"/>
          <w14:ligatures w14:val="none"/>
        </w:rPr>
        <w:t xml:space="preserve"> </w:t>
      </w:r>
      <w:r w:rsidR="00852312">
        <w:rPr>
          <w:rFonts w:eastAsia="Calibri" w:cstheme="minorHAnsi"/>
          <w:b/>
          <w:iCs/>
          <w:kern w:val="0"/>
          <w:lang w:val="bs-Latn-BA" w:eastAsia="zh-CN" w:bidi="ta-IN"/>
          <w14:ligatures w14:val="none"/>
        </w:rPr>
        <w:t xml:space="preserve">I OBRASCI ZA </w:t>
      </w:r>
      <w:r w:rsidR="003B73B2">
        <w:rPr>
          <w:rFonts w:eastAsia="Calibri" w:cstheme="minorHAnsi"/>
          <w:b/>
          <w:iCs/>
          <w:kern w:val="0"/>
          <w:lang w:val="bs-Latn-BA" w:eastAsia="zh-CN" w:bidi="ta-IN"/>
          <w14:ligatures w14:val="none"/>
        </w:rPr>
        <w:t>PRIJAVU</w:t>
      </w:r>
    </w:p>
    <w:p w14:paraId="73D6D913" w14:textId="77777777" w:rsidR="00D87B43" w:rsidRPr="00395128" w:rsidRDefault="00D87B43" w:rsidP="00E75F44">
      <w:pPr>
        <w:spacing w:after="0"/>
        <w:rPr>
          <w:rFonts w:eastAsia="Calibri" w:cstheme="minorHAnsi"/>
          <w:iCs/>
          <w:kern w:val="0"/>
          <w:lang w:val="bs-Latn-BA" w:eastAsia="zh-CN" w:bidi="ta-IN"/>
          <w14:ligatures w14:val="none"/>
        </w:rPr>
      </w:pPr>
    </w:p>
    <w:p w14:paraId="2591316F" w14:textId="671BFEDB" w:rsidR="00E75F44" w:rsidRDefault="00E75F44" w:rsidP="00E75F44">
      <w:pPr>
        <w:spacing w:after="0"/>
        <w:rPr>
          <w:rFonts w:eastAsia="Calibri" w:cstheme="minorHAnsi"/>
          <w:iCs/>
          <w:kern w:val="0"/>
          <w:lang w:val="bs-Latn-BA" w:eastAsia="zh-CN" w:bidi="ta-IN"/>
          <w14:ligatures w14:val="none"/>
        </w:rPr>
      </w:pPr>
      <w:r w:rsidRPr="00E75F44">
        <w:rPr>
          <w:rFonts w:eastAsia="Calibri" w:cstheme="minorHAnsi"/>
          <w:iCs/>
          <w:kern w:val="0"/>
          <w:lang w:val="bs-Latn-BA" w:eastAsia="zh-CN" w:bidi="ta-IN"/>
          <w14:ligatures w14:val="none"/>
        </w:rPr>
        <w:t>Sukladno Obrascu za vrjednovanje projekta – Aneksi XI-XII</w:t>
      </w:r>
    </w:p>
    <w:p w14:paraId="687DCF35" w14:textId="77777777" w:rsidR="00E461CC" w:rsidRPr="00E75F44" w:rsidRDefault="00E461CC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4E2223B3" w14:textId="18640BD9" w:rsidR="00E75F44" w:rsidRDefault="00E461CC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>
        <w:rPr>
          <w:rFonts w:eastAsia="Calibri" w:cstheme="minorHAnsi"/>
          <w:b/>
          <w:kern w:val="0"/>
          <w:lang w:val="bs-Latn-BA" w:eastAsia="zh-CN"/>
          <w14:ligatures w14:val="none"/>
        </w:rPr>
        <w:t>Konkursna d</w:t>
      </w:r>
      <w:r w:rsidR="00E75F44" w:rsidRPr="00E75F44">
        <w:rPr>
          <w:rFonts w:eastAsia="Calibri" w:cstheme="minorHAnsi"/>
          <w:b/>
          <w:kern w:val="0"/>
          <w:lang w:val="bs-Latn-BA" w:eastAsia="zh-CN"/>
          <w14:ligatures w14:val="none"/>
        </w:rPr>
        <w:t>okumentacija može se preuzeti s internetske stranice</w:t>
      </w:r>
      <w:r>
        <w:rPr>
          <w:rFonts w:eastAsia="Calibri" w:cstheme="minorHAnsi"/>
          <w:b/>
          <w:kern w:val="0"/>
          <w:lang w:val="bs-Latn-BA" w:eastAsia="zh-CN"/>
          <w14:ligatures w14:val="none"/>
        </w:rPr>
        <w:t>:</w:t>
      </w:r>
    </w:p>
    <w:p w14:paraId="4B94AAA4" w14:textId="77777777" w:rsidR="00776866" w:rsidRDefault="00776866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5932F86" w14:textId="385876EB" w:rsidR="00E75F44" w:rsidRPr="00776866" w:rsidRDefault="008557DC" w:rsidP="00E75F44">
      <w:pPr>
        <w:spacing w:after="0"/>
        <w:rPr>
          <w:rFonts w:eastAsia="Calibri" w:cstheme="minorHAnsi"/>
          <w:b/>
          <w:kern w:val="0"/>
          <w:lang w:val="sr-Latn-BA" w:eastAsia="zh-CN"/>
          <w14:ligatures w14:val="none"/>
        </w:rPr>
      </w:pPr>
      <w:hyperlink r:id="rId5" w:history="1">
        <w:r w:rsidRPr="00F913CF">
          <w:rPr>
            <w:rStyle w:val="Hiperveza"/>
          </w:rPr>
          <w:t>http://mhrr.gov.ba/</w:t>
        </w:r>
      </w:hyperlink>
      <w:r w:rsidR="00776866">
        <w:rPr>
          <w:lang w:val="sr-Latn-BA"/>
        </w:rPr>
        <w:t xml:space="preserve"> </w:t>
      </w:r>
    </w:p>
    <w:p w14:paraId="7A92D409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77C7046E" w14:textId="77777777" w:rsidR="00AD4066" w:rsidRPr="00AD4066" w:rsidRDefault="00AD4066" w:rsidP="00AD4066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>10. POSTUPAK ZAKLJUČIVANJA UGOVORA</w:t>
      </w:r>
    </w:p>
    <w:p w14:paraId="2901E779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</w:p>
    <w:p w14:paraId="4919DC02" w14:textId="3AB0A420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  <w:bookmarkStart w:id="0" w:name="_Hlk139452493"/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Ministarstvo će sa korisnicima </w:t>
      </w:r>
      <w:r w:rsidR="00654B2B" w:rsidRPr="00395128">
        <w:rPr>
          <w:rFonts w:eastAsia="Calibri" w:cstheme="minorHAnsi"/>
          <w:kern w:val="0"/>
          <w:lang w:val="bs-Latn-BA" w:eastAsia="zh-CN"/>
          <w14:ligatures w14:val="none"/>
        </w:rPr>
        <w:t>bespovratnih</w:t>
      </w: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 sredstava, nakon stupanja na snagu Odluke o dodjeli </w:t>
      </w:r>
      <w:r w:rsidR="00654B2B" w:rsidRPr="00395128">
        <w:rPr>
          <w:rFonts w:eastAsia="Calibri" w:cstheme="minorHAnsi"/>
          <w:kern w:val="0"/>
          <w:lang w:val="bs-Latn-BA" w:eastAsia="zh-CN"/>
          <w14:ligatures w14:val="none"/>
        </w:rPr>
        <w:t>bespovratnih</w:t>
      </w: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 sredstava zaključiti Ugovor kojim će biti definirana međusobna prava i obaveze ugovornih strana. </w:t>
      </w:r>
    </w:p>
    <w:p w14:paraId="001A0469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 </w:t>
      </w:r>
    </w:p>
    <w:p w14:paraId="0127CECB" w14:textId="302D118B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Izabrani korisnik </w:t>
      </w:r>
      <w:r w:rsidR="00654B2B" w:rsidRPr="00395128">
        <w:rPr>
          <w:rFonts w:eastAsia="Calibri" w:cstheme="minorHAnsi"/>
          <w:kern w:val="0"/>
          <w:lang w:val="bs-Latn-BA" w:eastAsia="zh-CN"/>
          <w14:ligatures w14:val="none"/>
        </w:rPr>
        <w:t>bespovratnih</w:t>
      </w: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 sredstava obavezan je dostaviti mjenicu Ministarstvu kao instrument osiguranja izvršenja Ugovora, prema kojoj Ministarstvo zadržava pravo prigovora</w:t>
      </w:r>
    </w:p>
    <w:p w14:paraId="6F350063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</w:p>
    <w:p w14:paraId="5F5CB87B" w14:textId="782EED4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Ugovori će se potpisati u prostorijama Ministarstva za ljudska prava i izbjeglice Bosne i Hercegovine, o čemu će korisnici </w:t>
      </w:r>
      <w:r w:rsidR="00654B2B" w:rsidRPr="00395128">
        <w:rPr>
          <w:rFonts w:eastAsia="Calibri" w:cstheme="minorHAnsi"/>
          <w:kern w:val="0"/>
          <w:lang w:val="bs-Latn-BA" w:eastAsia="zh-CN"/>
          <w14:ligatures w14:val="none"/>
        </w:rPr>
        <w:t>bespovratnih</w:t>
      </w:r>
      <w:r w:rsidRPr="00AD4066">
        <w:rPr>
          <w:rFonts w:eastAsia="Calibri" w:cstheme="minorHAnsi"/>
          <w:kern w:val="0"/>
          <w:lang w:val="bs-Latn-BA" w:eastAsia="zh-CN"/>
          <w14:ligatures w14:val="none"/>
        </w:rPr>
        <w:t xml:space="preserve"> sredstava biti upoznati pismeno.</w:t>
      </w:r>
    </w:p>
    <w:p w14:paraId="031E361B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</w:p>
    <w:bookmarkEnd w:id="0"/>
    <w:p w14:paraId="390E611B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b/>
          <w:bCs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b/>
          <w:bCs/>
          <w:kern w:val="0"/>
          <w:lang w:val="bs-Latn-BA" w:eastAsia="zh-CN"/>
          <w14:ligatures w14:val="none"/>
        </w:rPr>
        <w:t>11. DODATNE INFORMACIJE</w:t>
      </w:r>
    </w:p>
    <w:p w14:paraId="77B02498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kern w:val="0"/>
          <w:lang w:val="bs-Latn-BA" w:eastAsia="zh-CN"/>
          <w14:ligatures w14:val="none"/>
        </w:rPr>
      </w:pPr>
    </w:p>
    <w:p w14:paraId="3B78DF9E" w14:textId="77777777" w:rsidR="00AD4066" w:rsidRPr="00AD4066" w:rsidRDefault="00AD4066" w:rsidP="00AD4066">
      <w:pPr>
        <w:spacing w:after="0"/>
        <w:jc w:val="both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>Za dodatne informacije možete se obratiti gđi Aleksandri Jarić na broj telefona 033/703-960 ili putem elektroničke pošte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</w:t>
      </w: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>na adresu: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</w:t>
      </w:r>
      <w:bookmarkStart w:id="1" w:name="_Hlk139452711"/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fldChar w:fldCharType="begin"/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instrText xml:space="preserve"> HYPERLINK "mailto:aleksandra.jaric@mhrr.gov.ba" </w:instrTex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fldChar w:fldCharType="separate"/>
      </w:r>
      <w:r w:rsidRPr="00AD4066">
        <w:rPr>
          <w:rFonts w:eastAsia="Calibri" w:cstheme="minorHAnsi"/>
          <w:b/>
          <w:color w:val="0563C1"/>
          <w:kern w:val="0"/>
          <w:u w:val="single"/>
          <w:lang w:val="bs-Latn-BA" w:eastAsia="zh-CN"/>
          <w14:ligatures w14:val="none"/>
        </w:rPr>
        <w:t>aleksandra.jaric@mhrr.gov.ba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fldChar w:fldCharType="end"/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</w:t>
      </w:r>
      <w:bookmarkEnd w:id="1"/>
    </w:p>
    <w:p w14:paraId="4756A045" w14:textId="284E6820" w:rsidR="00AC43FC" w:rsidRDefault="00AC43FC" w:rsidP="00AD4066">
      <w:pPr>
        <w:tabs>
          <w:tab w:val="left" w:pos="242"/>
        </w:tabs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2C7865B1" w14:textId="77777777" w:rsidR="008557DC" w:rsidRDefault="008557DC" w:rsidP="00AD4066">
      <w:pPr>
        <w:tabs>
          <w:tab w:val="left" w:pos="242"/>
        </w:tabs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77F4EC8B" w14:textId="77777777" w:rsidR="008557DC" w:rsidRPr="00395128" w:rsidRDefault="008557DC" w:rsidP="00AD4066">
      <w:pPr>
        <w:tabs>
          <w:tab w:val="left" w:pos="242"/>
        </w:tabs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32B59A6B" w14:textId="50542685" w:rsidR="00AD4066" w:rsidRPr="00AD4066" w:rsidRDefault="00AD4066" w:rsidP="00AD4066">
      <w:pPr>
        <w:tabs>
          <w:tab w:val="left" w:pos="242"/>
        </w:tabs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>12.</w:t>
      </w:r>
      <w:r w:rsidRPr="0099019B">
        <w:rPr>
          <w:rFonts w:eastAsia="Calibri" w:cstheme="minorHAnsi"/>
          <w:kern w:val="0"/>
          <w:lang w:val="bs-Latn-BA" w:eastAsia="zh-CN"/>
          <w14:ligatures w14:val="none"/>
        </w:rPr>
        <w:t xml:space="preserve"> 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>NAČIN PODNOŠENJA PROJEKTNIH PRIJEDLOGA</w:t>
      </w:r>
    </w:p>
    <w:p w14:paraId="7BF1D9F4" w14:textId="77777777" w:rsidR="00AD4066" w:rsidRPr="00AD4066" w:rsidRDefault="00AD4066" w:rsidP="00AD4066">
      <w:pPr>
        <w:tabs>
          <w:tab w:val="left" w:pos="242"/>
        </w:tabs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84352BD" w14:textId="535B2C0A" w:rsidR="00AD4066" w:rsidRPr="00395128" w:rsidRDefault="00AD4066" w:rsidP="00AD4066">
      <w:pPr>
        <w:spacing w:after="0"/>
        <w:jc w:val="both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 xml:space="preserve">Dokumentacija po javnom </w:t>
      </w:r>
      <w:r w:rsidR="00AA447E">
        <w:rPr>
          <w:rFonts w:eastAsia="Calibri" w:cstheme="minorHAnsi"/>
          <w:bCs/>
          <w:kern w:val="0"/>
          <w:lang w:val="bs-Latn-BA" w:eastAsia="zh-CN"/>
          <w14:ligatures w14:val="none"/>
        </w:rPr>
        <w:t>pozivu</w:t>
      </w: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 xml:space="preserve"> dostavlja se Ministarstv</w:t>
      </w:r>
      <w:r w:rsidR="00395128" w:rsidRPr="00395128">
        <w:rPr>
          <w:rFonts w:eastAsia="Calibri" w:cstheme="minorHAnsi"/>
          <w:bCs/>
          <w:kern w:val="0"/>
          <w:lang w:val="bs-Latn-BA" w:eastAsia="zh-CN"/>
          <w14:ligatures w14:val="none"/>
        </w:rPr>
        <w:t>u</w:t>
      </w: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 xml:space="preserve"> za ljudska prava i izbjeglice BiH 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lično ili putem preporučene </w:t>
      </w:r>
      <w:r w:rsidR="00395128"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pošiljke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 </w:t>
      </w: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 xml:space="preserve">na adresu 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 xml:space="preserve">Trg Bosne i Hercegovine 3, 71000 Sarajevo, </w:t>
      </w:r>
      <w:r w:rsidRPr="00AD4066">
        <w:rPr>
          <w:rFonts w:eastAsia="Calibri" w:cstheme="minorHAnsi"/>
          <w:bCs/>
          <w:kern w:val="0"/>
          <w:lang w:val="bs-Latn-BA" w:eastAsia="zh-CN"/>
          <w14:ligatures w14:val="none"/>
        </w:rPr>
        <w:t>u zatvorenim kovertama, sa naznakom</w:t>
      </w:r>
      <w:r w:rsidRPr="00AD4066">
        <w:rPr>
          <w:rFonts w:eastAsia="Calibri" w:cstheme="minorHAnsi"/>
          <w:b/>
          <w:kern w:val="0"/>
          <w:lang w:val="bs-Latn-BA" w:eastAsia="zh-CN"/>
          <w14:ligatures w14:val="none"/>
        </w:rPr>
        <w:t>:</w:t>
      </w:r>
    </w:p>
    <w:p w14:paraId="3806A0BC" w14:textId="77777777" w:rsidR="00654B2B" w:rsidRPr="00395128" w:rsidRDefault="00654B2B" w:rsidP="00AD4066">
      <w:pPr>
        <w:spacing w:after="0"/>
        <w:jc w:val="both"/>
        <w:rPr>
          <w:rFonts w:eastAsia="Calibri" w:cstheme="minorHAnsi"/>
          <w:b/>
          <w:kern w:val="0"/>
          <w:lang w:val="sr-Latn-BA" w:eastAsia="zh-CN"/>
          <w14:ligatures w14:val="none"/>
        </w:rPr>
      </w:pPr>
    </w:p>
    <w:p w14:paraId="428C621E" w14:textId="77777777" w:rsidR="00654B2B" w:rsidRPr="00395128" w:rsidRDefault="002079AE" w:rsidP="00654B2B">
      <w:pPr>
        <w:spacing w:after="0"/>
        <w:jc w:val="center"/>
        <w:rPr>
          <w:rFonts w:eastAsia="Calibri" w:cstheme="minorHAnsi"/>
          <w:b/>
          <w:kern w:val="0"/>
          <w:lang w:val="sr-Latn-BA" w:eastAsia="zh-CN"/>
          <w14:ligatures w14:val="none"/>
        </w:rPr>
      </w:pPr>
      <w:r w:rsidRPr="00395128">
        <w:rPr>
          <w:rFonts w:eastAsia="Calibri" w:cstheme="minorHAnsi"/>
          <w:b/>
          <w:kern w:val="0"/>
          <w:lang w:val="sr-Latn-BA" w:eastAsia="zh-CN"/>
          <w14:ligatures w14:val="none"/>
        </w:rPr>
        <w:t xml:space="preserve">„ NE OTVARAJ </w:t>
      </w:r>
    </w:p>
    <w:p w14:paraId="19C9E21F" w14:textId="2115DEE0" w:rsidR="00AD4066" w:rsidRPr="00AD4066" w:rsidRDefault="002079AE" w:rsidP="00654B2B">
      <w:pPr>
        <w:spacing w:after="0"/>
        <w:jc w:val="center"/>
        <w:rPr>
          <w:rFonts w:eastAsia="Calibri" w:cstheme="minorHAnsi"/>
          <w:b/>
          <w:kern w:val="0"/>
          <w:lang w:val="bs-Latn-BA" w:eastAsia="zh-CN"/>
          <w14:ligatures w14:val="none"/>
        </w:rPr>
      </w:pPr>
      <w:r w:rsidRPr="00395128">
        <w:rPr>
          <w:rFonts w:eastAsia="Calibri" w:cstheme="minorHAnsi"/>
          <w:b/>
          <w:kern w:val="0"/>
          <w:lang w:val="sr-Latn-BA" w:eastAsia="zh-CN"/>
          <w14:ligatures w14:val="none"/>
        </w:rPr>
        <w:t xml:space="preserve">JAVNI </w:t>
      </w:r>
      <w:r w:rsidR="001F3649">
        <w:rPr>
          <w:rFonts w:eastAsia="Calibri" w:cstheme="minorHAnsi"/>
          <w:b/>
          <w:kern w:val="0"/>
          <w:lang w:val="sr-Latn-BA" w:eastAsia="zh-CN"/>
          <w14:ligatures w14:val="none"/>
        </w:rPr>
        <w:t>POZIV</w:t>
      </w:r>
      <w:r w:rsidRPr="00395128">
        <w:rPr>
          <w:rFonts w:eastAsia="Calibri" w:cstheme="minorHAnsi"/>
          <w:b/>
          <w:kern w:val="0"/>
          <w:lang w:val="bs-Cyrl-BA" w:eastAsia="zh-CN"/>
          <w14:ligatures w14:val="none"/>
        </w:rPr>
        <w:t xml:space="preserve"> </w:t>
      </w:r>
      <w:r w:rsidR="00654B2B"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za dodjelu bespovratnih sredstava za potporu udrugama nacionalnih manjina za 202</w:t>
      </w:r>
      <w:r w:rsidR="00844C14">
        <w:rPr>
          <w:rFonts w:eastAsia="Calibri" w:cstheme="minorHAnsi"/>
          <w:b/>
          <w:kern w:val="0"/>
          <w:lang w:val="bs-Latn-BA" w:eastAsia="zh-CN"/>
          <w14:ligatures w14:val="none"/>
        </w:rPr>
        <w:t>5</w:t>
      </w:r>
      <w:r w:rsidR="00654B2B" w:rsidRPr="00395128">
        <w:rPr>
          <w:rFonts w:eastAsia="Calibri" w:cstheme="minorHAnsi"/>
          <w:b/>
          <w:kern w:val="0"/>
          <w:lang w:val="bs-Latn-BA" w:eastAsia="zh-CN"/>
          <w14:ligatures w14:val="none"/>
        </w:rPr>
        <w:t>. godinu“</w:t>
      </w:r>
    </w:p>
    <w:p w14:paraId="658AF352" w14:textId="77777777" w:rsidR="00E75F44" w:rsidRPr="00E75F44" w:rsidRDefault="00E75F44" w:rsidP="00654B2B">
      <w:pPr>
        <w:spacing w:after="0"/>
        <w:jc w:val="center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1EA588C0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4F7C002C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631F6A54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473F0A42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58795579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41D0F872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08D80010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618726B3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18E48668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12051468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67EC9E57" w14:textId="77777777" w:rsidR="00E75F44" w:rsidRPr="00E75F44" w:rsidRDefault="00E75F44" w:rsidP="00E75F44">
      <w:pPr>
        <w:spacing w:after="0"/>
        <w:rPr>
          <w:rFonts w:eastAsia="Calibri" w:cstheme="minorHAnsi"/>
          <w:b/>
          <w:kern w:val="0"/>
          <w:lang w:val="bs-Latn-BA" w:eastAsia="zh-CN"/>
          <w14:ligatures w14:val="none"/>
        </w:rPr>
      </w:pPr>
    </w:p>
    <w:p w14:paraId="5A185A0A" w14:textId="77777777" w:rsidR="00B06479" w:rsidRPr="00395128" w:rsidRDefault="00B06479">
      <w:pPr>
        <w:rPr>
          <w:rFonts w:cstheme="minorHAnsi"/>
        </w:rPr>
      </w:pPr>
    </w:p>
    <w:sectPr w:rsidR="00B06479" w:rsidRPr="003951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8B9"/>
    <w:multiLevelType w:val="hybridMultilevel"/>
    <w:tmpl w:val="4B6AA1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F7A"/>
    <w:multiLevelType w:val="hybridMultilevel"/>
    <w:tmpl w:val="0A20BC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C0D97"/>
    <w:multiLevelType w:val="hybridMultilevel"/>
    <w:tmpl w:val="26A0177A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42ACF"/>
    <w:multiLevelType w:val="hybridMultilevel"/>
    <w:tmpl w:val="EC867966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05CAD"/>
    <w:multiLevelType w:val="hybridMultilevel"/>
    <w:tmpl w:val="46E41DAA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D4E12C6"/>
    <w:multiLevelType w:val="hybridMultilevel"/>
    <w:tmpl w:val="DE481476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960339">
    <w:abstractNumId w:val="1"/>
  </w:num>
  <w:num w:numId="2" w16cid:durableId="452284494">
    <w:abstractNumId w:val="0"/>
  </w:num>
  <w:num w:numId="3" w16cid:durableId="1469473663">
    <w:abstractNumId w:val="4"/>
  </w:num>
  <w:num w:numId="4" w16cid:durableId="1196695107">
    <w:abstractNumId w:val="2"/>
  </w:num>
  <w:num w:numId="5" w16cid:durableId="576324690">
    <w:abstractNumId w:val="5"/>
  </w:num>
  <w:num w:numId="6" w16cid:durableId="936985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F44"/>
    <w:rsid w:val="0002523E"/>
    <w:rsid w:val="00086CF5"/>
    <w:rsid w:val="001B4ABD"/>
    <w:rsid w:val="001E680A"/>
    <w:rsid w:val="001F3649"/>
    <w:rsid w:val="002079AE"/>
    <w:rsid w:val="0027729E"/>
    <w:rsid w:val="00280C6D"/>
    <w:rsid w:val="002C611A"/>
    <w:rsid w:val="0032008E"/>
    <w:rsid w:val="00327297"/>
    <w:rsid w:val="00331A5D"/>
    <w:rsid w:val="00373CEC"/>
    <w:rsid w:val="00395128"/>
    <w:rsid w:val="003B6346"/>
    <w:rsid w:val="003B73B2"/>
    <w:rsid w:val="003C088F"/>
    <w:rsid w:val="003D2EFB"/>
    <w:rsid w:val="003D3260"/>
    <w:rsid w:val="003F6A96"/>
    <w:rsid w:val="00505A80"/>
    <w:rsid w:val="005112E0"/>
    <w:rsid w:val="00594867"/>
    <w:rsid w:val="005C2A3A"/>
    <w:rsid w:val="0060189A"/>
    <w:rsid w:val="00612BC7"/>
    <w:rsid w:val="0063143E"/>
    <w:rsid w:val="00631D48"/>
    <w:rsid w:val="00654B2B"/>
    <w:rsid w:val="006B0266"/>
    <w:rsid w:val="006D7E91"/>
    <w:rsid w:val="006F6F0A"/>
    <w:rsid w:val="00732FFE"/>
    <w:rsid w:val="00737982"/>
    <w:rsid w:val="00776866"/>
    <w:rsid w:val="00844C14"/>
    <w:rsid w:val="00852312"/>
    <w:rsid w:val="008557DC"/>
    <w:rsid w:val="0087189B"/>
    <w:rsid w:val="008A1714"/>
    <w:rsid w:val="00970398"/>
    <w:rsid w:val="00972627"/>
    <w:rsid w:val="0099019B"/>
    <w:rsid w:val="009A56E2"/>
    <w:rsid w:val="009D2067"/>
    <w:rsid w:val="009E149A"/>
    <w:rsid w:val="00A04091"/>
    <w:rsid w:val="00A81E33"/>
    <w:rsid w:val="00A8785F"/>
    <w:rsid w:val="00AA447E"/>
    <w:rsid w:val="00AC43FC"/>
    <w:rsid w:val="00AD4066"/>
    <w:rsid w:val="00AE1367"/>
    <w:rsid w:val="00AE1D54"/>
    <w:rsid w:val="00B06479"/>
    <w:rsid w:val="00BC611F"/>
    <w:rsid w:val="00C20D79"/>
    <w:rsid w:val="00C84CCB"/>
    <w:rsid w:val="00C9509F"/>
    <w:rsid w:val="00D87B43"/>
    <w:rsid w:val="00DB5D7D"/>
    <w:rsid w:val="00DC0E78"/>
    <w:rsid w:val="00DC47EE"/>
    <w:rsid w:val="00E409C0"/>
    <w:rsid w:val="00E461CC"/>
    <w:rsid w:val="00E71B01"/>
    <w:rsid w:val="00E75F44"/>
    <w:rsid w:val="00FC58BA"/>
    <w:rsid w:val="00FF17F6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F7A63"/>
  <w15:chartTrackingRefBased/>
  <w15:docId w15:val="{5DD81131-7797-4C02-9B71-ED282B8A3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qFormat/>
    <w:rsid w:val="00612BC7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:lang w:val="en-GB" w:eastAsia="zh-CN"/>
      <w14:ligatures w14:val="none"/>
    </w:rPr>
  </w:style>
  <w:style w:type="character" w:customStyle="1" w:styleId="TekstubaloniuChar">
    <w:name w:val="Tekst u balončiću Char"/>
    <w:basedOn w:val="Podrazumevanifontpasusa"/>
    <w:link w:val="Tekstubaloniu"/>
    <w:rsid w:val="00612BC7"/>
    <w:rPr>
      <w:rFonts w:ascii="Segoe UI" w:eastAsia="Calibri" w:hAnsi="Segoe UI" w:cs="Segoe UI"/>
      <w:kern w:val="0"/>
      <w:sz w:val="18"/>
      <w:szCs w:val="18"/>
      <w:lang w:val="en-GB" w:eastAsia="zh-CN"/>
      <w14:ligatures w14:val="none"/>
    </w:rPr>
  </w:style>
  <w:style w:type="paragraph" w:styleId="Pasussalistom">
    <w:name w:val="List Paragraph"/>
    <w:basedOn w:val="Normal"/>
    <w:uiPriority w:val="34"/>
    <w:qFormat/>
    <w:rsid w:val="00612BC7"/>
    <w:pPr>
      <w:ind w:left="720"/>
      <w:contextualSpacing/>
    </w:pPr>
  </w:style>
  <w:style w:type="character" w:styleId="Hiperveza">
    <w:name w:val="Hyperlink"/>
    <w:basedOn w:val="Podrazumevanifontpasusa"/>
    <w:uiPriority w:val="99"/>
    <w:unhideWhenUsed/>
    <w:rsid w:val="00776866"/>
    <w:rPr>
      <w:color w:val="0563C1" w:themeColor="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776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hrr.gov.b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988</Words>
  <Characters>6231</Characters>
  <Application>Microsoft Office Word</Application>
  <DocSecurity>0</DocSecurity>
  <Lines>168</Lines>
  <Paragraphs>82</Paragraphs>
  <ScaleCrop>false</ScaleCrop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15</cp:revision>
  <dcterms:created xsi:type="dcterms:W3CDTF">2024-09-17T06:51:00Z</dcterms:created>
  <dcterms:modified xsi:type="dcterms:W3CDTF">2025-11-24T14:07:00Z</dcterms:modified>
</cp:coreProperties>
</file>